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B4AC7" w14:textId="77777777" w:rsidR="00A05F20" w:rsidRPr="00A05F20" w:rsidRDefault="00A05F20" w:rsidP="00A05F20">
      <w:pPr>
        <w:jc w:val="both"/>
        <w:rPr>
          <w:rFonts w:asciiTheme="minorHAnsi" w:hAnsiTheme="minorHAnsi" w:cstheme="minorHAnsi"/>
          <w:b/>
        </w:rPr>
      </w:pPr>
      <w:r w:rsidRPr="00A05F20">
        <w:rPr>
          <w:rFonts w:asciiTheme="minorHAnsi" w:hAnsiTheme="minorHAnsi" w:cstheme="minorHAnsi"/>
          <w:b/>
        </w:rPr>
        <w:t>Załącznik nr 4 do SWZ – wzór oświadczenia o aktualności informacji zawartych w oświadczeniu wstępnym</w:t>
      </w:r>
    </w:p>
    <w:p w14:paraId="64F0618C" w14:textId="77777777" w:rsidR="00A05F20" w:rsidRPr="00A05F20" w:rsidRDefault="00A05F20" w:rsidP="00A05F20">
      <w:pPr>
        <w:jc w:val="both"/>
        <w:rPr>
          <w:rFonts w:asciiTheme="minorHAnsi" w:hAnsiTheme="minorHAnsi" w:cstheme="minorHAnsi"/>
          <w:b/>
        </w:rPr>
      </w:pPr>
    </w:p>
    <w:tbl>
      <w:tblPr>
        <w:tblW w:w="1015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7"/>
        <w:gridCol w:w="5542"/>
      </w:tblGrid>
      <w:tr w:rsidR="00A05F20" w:rsidRPr="00A05F20" w14:paraId="4C6BD4EE" w14:textId="77777777" w:rsidTr="00DF2D78">
        <w:trPr>
          <w:cantSplit/>
          <w:trHeight w:val="264"/>
        </w:trPr>
        <w:tc>
          <w:tcPr>
            <w:tcW w:w="4617" w:type="dxa"/>
          </w:tcPr>
          <w:p w14:paraId="74DB2CF8" w14:textId="77777777" w:rsidR="00A05F20" w:rsidRPr="00A05F20" w:rsidRDefault="00A05F20" w:rsidP="00DF2D78">
            <w:pPr>
              <w:rPr>
                <w:rFonts w:asciiTheme="minorHAnsi" w:hAnsiTheme="minorHAnsi" w:cstheme="minorHAnsi"/>
                <w:b/>
                <w:smallCaps/>
              </w:rPr>
            </w:pPr>
          </w:p>
        </w:tc>
        <w:tc>
          <w:tcPr>
            <w:tcW w:w="5542" w:type="dxa"/>
            <w:vMerge w:val="restart"/>
          </w:tcPr>
          <w:p w14:paraId="175922A1" w14:textId="77777777" w:rsidR="00A05F20" w:rsidRPr="00A05F20" w:rsidRDefault="00A05F20" w:rsidP="00DF2D78">
            <w:pPr>
              <w:rPr>
                <w:rFonts w:asciiTheme="minorHAnsi" w:hAnsiTheme="minorHAnsi" w:cstheme="minorHAnsi"/>
                <w:b/>
                <w:smallCaps/>
              </w:rPr>
            </w:pPr>
            <w:r w:rsidRPr="00A05F20">
              <w:rPr>
                <w:rFonts w:asciiTheme="minorHAnsi" w:hAnsiTheme="minorHAnsi" w:cstheme="minorHAnsi"/>
                <w:b/>
                <w:smallCaps/>
              </w:rPr>
              <w:t>Zamawiający:</w:t>
            </w:r>
          </w:p>
          <w:p w14:paraId="519229C4" w14:textId="77777777" w:rsidR="00A05F20" w:rsidRPr="00A05F20" w:rsidRDefault="00A05F20" w:rsidP="00DF2D78">
            <w:pPr>
              <w:rPr>
                <w:rFonts w:asciiTheme="minorHAnsi" w:hAnsiTheme="minorHAnsi" w:cstheme="minorHAnsi"/>
              </w:rPr>
            </w:pPr>
            <w:r w:rsidRPr="00A05F20">
              <w:rPr>
                <w:rFonts w:asciiTheme="minorHAnsi" w:hAnsiTheme="minorHAnsi" w:cstheme="minorHAnsi"/>
                <w:b/>
              </w:rPr>
              <w:t>Gmina Rusiec</w:t>
            </w:r>
          </w:p>
          <w:p w14:paraId="6F5935A4" w14:textId="77777777" w:rsidR="00A05F20" w:rsidRPr="00A05F20" w:rsidRDefault="00A05F20" w:rsidP="00DF2D78">
            <w:pPr>
              <w:rPr>
                <w:rFonts w:asciiTheme="minorHAnsi" w:hAnsiTheme="minorHAnsi" w:cstheme="minorHAnsi"/>
                <w:b/>
                <w:smallCaps/>
              </w:rPr>
            </w:pPr>
            <w:r w:rsidRPr="00A05F20">
              <w:rPr>
                <w:rFonts w:asciiTheme="minorHAnsi" w:hAnsiTheme="minorHAnsi" w:cstheme="minorHAnsi"/>
              </w:rPr>
              <w:t>ul. Wieluńska 35, 97-438 Rusiec</w:t>
            </w:r>
          </w:p>
        </w:tc>
      </w:tr>
      <w:tr w:rsidR="00A05F20" w:rsidRPr="00A05F20" w14:paraId="4CD30F37" w14:textId="77777777" w:rsidTr="00DF2D78">
        <w:trPr>
          <w:cantSplit/>
          <w:trHeight w:val="1073"/>
        </w:trPr>
        <w:tc>
          <w:tcPr>
            <w:tcW w:w="4617" w:type="dxa"/>
          </w:tcPr>
          <w:p w14:paraId="5FD48E25" w14:textId="77777777" w:rsidR="00A05F20" w:rsidRPr="00A05F20" w:rsidRDefault="00A05F20" w:rsidP="00DF2D78">
            <w:pPr>
              <w:rPr>
                <w:rFonts w:asciiTheme="minorHAnsi" w:hAnsiTheme="minorHAnsi" w:cstheme="minorHAnsi"/>
                <w:smallCaps/>
              </w:rPr>
            </w:pPr>
          </w:p>
          <w:p w14:paraId="785DF98E" w14:textId="77777777" w:rsidR="00A05F20" w:rsidRPr="00A05F20" w:rsidRDefault="00A05F20" w:rsidP="00DF2D78">
            <w:pPr>
              <w:rPr>
                <w:rFonts w:asciiTheme="minorHAnsi" w:hAnsiTheme="minorHAnsi" w:cstheme="minorHAnsi"/>
                <w:smallCaps/>
              </w:rPr>
            </w:pPr>
          </w:p>
          <w:p w14:paraId="483BADCD" w14:textId="77777777" w:rsidR="00A05F20" w:rsidRPr="00A05F20" w:rsidRDefault="00A05F20" w:rsidP="00DF2D78">
            <w:pPr>
              <w:rPr>
                <w:rFonts w:asciiTheme="minorHAnsi" w:hAnsiTheme="minorHAnsi" w:cstheme="minorHAnsi"/>
                <w:smallCaps/>
              </w:rPr>
            </w:pPr>
          </w:p>
        </w:tc>
        <w:tc>
          <w:tcPr>
            <w:tcW w:w="5542" w:type="dxa"/>
            <w:vMerge/>
          </w:tcPr>
          <w:p w14:paraId="34877CFF" w14:textId="77777777" w:rsidR="00A05F20" w:rsidRPr="00A05F20" w:rsidRDefault="00A05F20" w:rsidP="00DF2D78">
            <w:pPr>
              <w:rPr>
                <w:rFonts w:asciiTheme="minorHAnsi" w:hAnsiTheme="minorHAnsi" w:cstheme="minorHAnsi"/>
                <w:smallCaps/>
              </w:rPr>
            </w:pPr>
          </w:p>
        </w:tc>
      </w:tr>
    </w:tbl>
    <w:p w14:paraId="57FB7CE2" w14:textId="77777777" w:rsidR="00A05F20" w:rsidRPr="00A05F20" w:rsidRDefault="00A05F20" w:rsidP="00A05F20">
      <w:pPr>
        <w:rPr>
          <w:rFonts w:asciiTheme="minorHAnsi" w:hAnsiTheme="minorHAnsi" w:cstheme="minorHAnsi"/>
          <w:b/>
        </w:rPr>
      </w:pPr>
      <w:r w:rsidRPr="00A05F20">
        <w:rPr>
          <w:rFonts w:asciiTheme="minorHAnsi" w:hAnsiTheme="minorHAnsi" w:cstheme="minorHAnsi"/>
          <w:b/>
        </w:rPr>
        <w:t>Wykonawca/Podmiot trzeci:</w:t>
      </w:r>
    </w:p>
    <w:p w14:paraId="65F2C403" w14:textId="77777777" w:rsidR="00A05F20" w:rsidRPr="00A05F20" w:rsidRDefault="00A05F20" w:rsidP="00A05F20">
      <w:pPr>
        <w:ind w:right="5954"/>
        <w:rPr>
          <w:rFonts w:asciiTheme="minorHAnsi" w:hAnsiTheme="minorHAnsi" w:cstheme="minorHAnsi"/>
        </w:rPr>
      </w:pPr>
    </w:p>
    <w:p w14:paraId="2D56A618" w14:textId="77777777" w:rsidR="00A05F20" w:rsidRPr="00A05F20" w:rsidRDefault="00A05F20" w:rsidP="00A05F20">
      <w:pPr>
        <w:ind w:right="5954"/>
        <w:rPr>
          <w:rFonts w:asciiTheme="minorHAnsi" w:hAnsiTheme="minorHAnsi" w:cstheme="minorHAnsi"/>
        </w:rPr>
      </w:pPr>
      <w:r w:rsidRPr="00A05F20">
        <w:rPr>
          <w:rFonts w:asciiTheme="minorHAnsi" w:hAnsiTheme="minorHAnsi" w:cstheme="minorHAnsi"/>
        </w:rPr>
        <w:t>………………………………………</w:t>
      </w:r>
    </w:p>
    <w:p w14:paraId="702EBBFC" w14:textId="77777777" w:rsidR="00A05F20" w:rsidRPr="00A05F20" w:rsidRDefault="00A05F20" w:rsidP="00A05F20">
      <w:pPr>
        <w:ind w:right="5953"/>
        <w:rPr>
          <w:rFonts w:asciiTheme="minorHAnsi" w:hAnsiTheme="minorHAnsi" w:cstheme="minorHAnsi"/>
          <w:i/>
        </w:rPr>
      </w:pPr>
      <w:r w:rsidRPr="00A05F20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A05F20">
        <w:rPr>
          <w:rFonts w:asciiTheme="minorHAnsi" w:hAnsiTheme="minorHAnsi" w:cstheme="minorHAnsi"/>
          <w:i/>
        </w:rPr>
        <w:t>CEiDG</w:t>
      </w:r>
      <w:proofErr w:type="spellEnd"/>
      <w:r w:rsidRPr="00A05F20">
        <w:rPr>
          <w:rFonts w:asciiTheme="minorHAnsi" w:hAnsiTheme="minorHAnsi" w:cstheme="minorHAnsi"/>
          <w:i/>
        </w:rPr>
        <w:t>)</w:t>
      </w:r>
    </w:p>
    <w:p w14:paraId="4BEEA782" w14:textId="77777777" w:rsidR="00A05F20" w:rsidRPr="00A05F20" w:rsidRDefault="00A05F20" w:rsidP="00A05F20">
      <w:pPr>
        <w:rPr>
          <w:rFonts w:asciiTheme="minorHAnsi" w:hAnsiTheme="minorHAnsi" w:cstheme="minorHAnsi"/>
          <w:u w:val="single"/>
        </w:rPr>
      </w:pPr>
      <w:r w:rsidRPr="00A05F20">
        <w:rPr>
          <w:rFonts w:asciiTheme="minorHAnsi" w:hAnsiTheme="minorHAnsi" w:cstheme="minorHAnsi"/>
          <w:u w:val="single"/>
        </w:rPr>
        <w:t>reprezentowany przez:</w:t>
      </w:r>
    </w:p>
    <w:p w14:paraId="1D9D14E6" w14:textId="77777777" w:rsidR="00A05F20" w:rsidRPr="00A05F20" w:rsidRDefault="00A05F20" w:rsidP="00A05F20">
      <w:pPr>
        <w:ind w:right="5954"/>
        <w:rPr>
          <w:rFonts w:asciiTheme="minorHAnsi" w:hAnsiTheme="minorHAnsi" w:cstheme="minorHAnsi"/>
        </w:rPr>
      </w:pPr>
    </w:p>
    <w:p w14:paraId="2E3779E5" w14:textId="77777777" w:rsidR="00A05F20" w:rsidRPr="00A05F20" w:rsidRDefault="00A05F20" w:rsidP="00A05F20">
      <w:pPr>
        <w:ind w:right="5954"/>
        <w:rPr>
          <w:rFonts w:asciiTheme="minorHAnsi" w:hAnsiTheme="minorHAnsi" w:cstheme="minorHAnsi"/>
        </w:rPr>
      </w:pPr>
      <w:r w:rsidRPr="00A05F20">
        <w:rPr>
          <w:rFonts w:asciiTheme="minorHAnsi" w:hAnsiTheme="minorHAnsi" w:cstheme="minorHAnsi"/>
        </w:rPr>
        <w:t>………………………………………</w:t>
      </w:r>
    </w:p>
    <w:p w14:paraId="214C24D4" w14:textId="77777777" w:rsidR="00A05F20" w:rsidRPr="00A05F20" w:rsidRDefault="00A05F20" w:rsidP="00A05F20">
      <w:pPr>
        <w:ind w:right="5953"/>
        <w:rPr>
          <w:rFonts w:asciiTheme="minorHAnsi" w:hAnsiTheme="minorHAnsi" w:cstheme="minorHAnsi"/>
          <w:i/>
        </w:rPr>
      </w:pPr>
      <w:r w:rsidRPr="00A05F20">
        <w:rPr>
          <w:rFonts w:asciiTheme="minorHAnsi" w:hAnsiTheme="minorHAnsi" w:cstheme="minorHAnsi"/>
          <w:i/>
        </w:rPr>
        <w:t>(imię, nazwisko, stanowisko/podstawa do reprezentacji)</w:t>
      </w:r>
    </w:p>
    <w:p w14:paraId="012D9C4E" w14:textId="77777777" w:rsidR="00A05F20" w:rsidRPr="00A05F20" w:rsidRDefault="00A05F20" w:rsidP="00A05F20">
      <w:pPr>
        <w:jc w:val="both"/>
        <w:rPr>
          <w:rFonts w:asciiTheme="minorHAnsi" w:hAnsiTheme="minorHAnsi" w:cstheme="minorHAnsi"/>
        </w:rPr>
      </w:pPr>
    </w:p>
    <w:p w14:paraId="4DD21428" w14:textId="77777777" w:rsidR="00A05F20" w:rsidRPr="00A05F20" w:rsidRDefault="00A05F20" w:rsidP="00A05F20">
      <w:pPr>
        <w:jc w:val="both"/>
        <w:rPr>
          <w:rFonts w:asciiTheme="minorHAnsi" w:hAnsiTheme="minorHAnsi" w:cstheme="minorHAnsi"/>
        </w:rPr>
      </w:pPr>
    </w:p>
    <w:p w14:paraId="0F5C28BD" w14:textId="77777777" w:rsidR="00A05F20" w:rsidRPr="00A05F20" w:rsidRDefault="00A05F20" w:rsidP="00A05F20">
      <w:pPr>
        <w:jc w:val="both"/>
        <w:rPr>
          <w:rFonts w:asciiTheme="minorHAnsi" w:hAnsiTheme="minorHAnsi" w:cstheme="minorHAnsi"/>
        </w:rPr>
      </w:pPr>
    </w:p>
    <w:p w14:paraId="5D93904F" w14:textId="49C2171A" w:rsidR="00A05F20" w:rsidRPr="00A05F20" w:rsidRDefault="00A05F20" w:rsidP="00A05F20">
      <w:pPr>
        <w:jc w:val="both"/>
        <w:rPr>
          <w:rFonts w:asciiTheme="minorHAnsi" w:hAnsiTheme="minorHAnsi" w:cstheme="minorHAnsi"/>
          <w:b/>
        </w:rPr>
      </w:pPr>
      <w:r w:rsidRPr="00A05F20">
        <w:rPr>
          <w:rFonts w:asciiTheme="minorHAnsi" w:hAnsiTheme="minorHAnsi" w:cstheme="minorHAnsi"/>
        </w:rPr>
        <w:t>Niniejszym potwierdzam aktualność informacji zawartych w oświadczeniu wstępnym złożonym w postępowaniu o udzielenie zamówienia publicznego pn.</w:t>
      </w:r>
      <w:r w:rsidRPr="00A05F20">
        <w:rPr>
          <w:rFonts w:asciiTheme="minorHAnsi" w:hAnsiTheme="minorHAnsi" w:cstheme="minorHAnsi"/>
          <w:b/>
        </w:rPr>
        <w:t xml:space="preserve"> </w:t>
      </w:r>
      <w:r w:rsidR="00F67EFD" w:rsidRPr="00BF7392">
        <w:rPr>
          <w:rFonts w:asciiTheme="minorHAnsi" w:hAnsiTheme="minorHAnsi" w:cstheme="minorHAnsi"/>
          <w:b/>
          <w:bCs/>
        </w:rPr>
        <w:t>„</w:t>
      </w:r>
      <w:r w:rsidR="00912ED7">
        <w:rPr>
          <w:rFonts w:asciiTheme="minorHAnsi" w:hAnsiTheme="minorHAnsi" w:cstheme="minorHAnsi"/>
          <w:b/>
          <w:bCs/>
        </w:rPr>
        <w:t>Rozbudowa drogi gminnej nr 103008E od drogi krajowej DK 74 do świetlicy w miejscowości Antonina</w:t>
      </w:r>
      <w:r w:rsidR="00F67EFD" w:rsidRPr="00BF7392">
        <w:rPr>
          <w:rFonts w:asciiTheme="minorHAnsi" w:hAnsiTheme="minorHAnsi" w:cstheme="minorHAnsi"/>
        </w:rPr>
        <w:t>”, dofinansowanego ze środków Rządowego Funduszu Rozwoju Dróg oświadczam</w:t>
      </w:r>
      <w:r w:rsidRPr="00A05F20">
        <w:rPr>
          <w:rFonts w:asciiTheme="minorHAnsi" w:hAnsiTheme="minorHAnsi" w:cstheme="minorHAnsi"/>
          <w:b/>
          <w:bCs/>
          <w:i/>
          <w:iCs/>
        </w:rPr>
        <w:t>,</w:t>
      </w:r>
      <w:r w:rsidRPr="00A05F20">
        <w:rPr>
          <w:rFonts w:asciiTheme="minorHAnsi" w:hAnsiTheme="minorHAnsi" w:cstheme="minorHAnsi"/>
        </w:rPr>
        <w:t xml:space="preserve"> na podstawie art. 125 ust. 1 ustawy </w:t>
      </w:r>
      <w:proofErr w:type="spellStart"/>
      <w:r w:rsidRPr="00A05F20">
        <w:rPr>
          <w:rFonts w:asciiTheme="minorHAnsi" w:hAnsiTheme="minorHAnsi" w:cstheme="minorHAnsi"/>
        </w:rPr>
        <w:t>Pzp</w:t>
      </w:r>
      <w:proofErr w:type="spellEnd"/>
      <w:r w:rsidRPr="00A05F20">
        <w:rPr>
          <w:rFonts w:asciiTheme="minorHAnsi" w:hAnsiTheme="minorHAnsi" w:cstheme="minorHAnsi"/>
        </w:rPr>
        <w:t>, w zakresie braku podstaw wykluczenia z postępowania określonych w:</w:t>
      </w:r>
      <w:r w:rsidR="00F67EFD">
        <w:rPr>
          <w:rFonts w:asciiTheme="minorHAnsi" w:hAnsiTheme="minorHAnsi" w:cstheme="minorHAnsi"/>
        </w:rPr>
        <w:t xml:space="preserve"> </w:t>
      </w:r>
    </w:p>
    <w:p w14:paraId="011402A4" w14:textId="77777777" w:rsidR="00A05F20" w:rsidRPr="00A05F20" w:rsidRDefault="00A05F20" w:rsidP="00A05F20">
      <w:pPr>
        <w:jc w:val="both"/>
        <w:rPr>
          <w:rFonts w:asciiTheme="minorHAnsi" w:hAnsiTheme="minorHAnsi" w:cstheme="minorHAnsi"/>
          <w:b/>
        </w:rPr>
      </w:pPr>
    </w:p>
    <w:p w14:paraId="77B5FC2E" w14:textId="77777777" w:rsidR="00A05F20" w:rsidRPr="00A05F20" w:rsidRDefault="00A05F20" w:rsidP="00A05F20">
      <w:pPr>
        <w:pStyle w:val="pkt"/>
        <w:widowControl w:val="0"/>
        <w:numPr>
          <w:ilvl w:val="0"/>
          <w:numId w:val="1"/>
        </w:numPr>
        <w:suppressAutoHyphens/>
        <w:autoSpaceDN w:val="0"/>
        <w:spacing w:line="100" w:lineRule="atLeast"/>
        <w:ind w:left="1701" w:hanging="295"/>
        <w:textAlignment w:val="baseline"/>
        <w:rPr>
          <w:rFonts w:asciiTheme="minorHAnsi" w:hAnsiTheme="minorHAnsi" w:cstheme="minorHAnsi"/>
        </w:rPr>
      </w:pPr>
      <w:hyperlink w:anchor="/document/17337528?unitId=art(108)ust(1)pkt(3)&amp;cm=DOCUMENT" w:history="1">
        <w:r w:rsidRPr="00A05F20">
          <w:rPr>
            <w:rFonts w:asciiTheme="minorHAnsi" w:hAnsiTheme="minorHAnsi" w:cstheme="minorHAnsi"/>
            <w:color w:val="000000"/>
            <w:szCs w:val="24"/>
          </w:rPr>
          <w:t>art. 108 ust. 1 pkt 3</w:t>
        </w:r>
      </w:hyperlink>
      <w:r w:rsidRPr="00A05F20">
        <w:rPr>
          <w:rFonts w:asciiTheme="minorHAnsi" w:hAnsiTheme="minorHAnsi" w:cstheme="minorHAnsi"/>
          <w:color w:val="000000"/>
          <w:szCs w:val="24"/>
        </w:rPr>
        <w:t xml:space="preserve"> ustawy,</w:t>
      </w:r>
    </w:p>
    <w:p w14:paraId="1B98702B" w14:textId="77777777" w:rsidR="00A05F20" w:rsidRPr="00A05F20" w:rsidRDefault="00A05F20" w:rsidP="00A05F20">
      <w:pPr>
        <w:pStyle w:val="pkt"/>
        <w:widowControl w:val="0"/>
        <w:numPr>
          <w:ilvl w:val="0"/>
          <w:numId w:val="1"/>
        </w:numPr>
        <w:suppressAutoHyphens/>
        <w:autoSpaceDN w:val="0"/>
        <w:spacing w:line="100" w:lineRule="atLeast"/>
        <w:ind w:left="1701" w:hanging="295"/>
        <w:textAlignment w:val="baseline"/>
        <w:rPr>
          <w:rFonts w:asciiTheme="minorHAnsi" w:hAnsiTheme="minorHAnsi" w:cstheme="minorHAnsi"/>
        </w:rPr>
      </w:pPr>
      <w:hyperlink w:anchor="/document/17337528?unitId=art(108)ust(1)pkt(4)&amp;cm=DOCUMENT" w:history="1">
        <w:r w:rsidRPr="00A05F20">
          <w:rPr>
            <w:rFonts w:asciiTheme="minorHAnsi" w:hAnsiTheme="minorHAnsi" w:cstheme="minorHAnsi"/>
            <w:color w:val="000000"/>
            <w:szCs w:val="24"/>
          </w:rPr>
          <w:t>art. 108 ust. 1 pkt 4</w:t>
        </w:r>
      </w:hyperlink>
      <w:r w:rsidRPr="00A05F20">
        <w:rPr>
          <w:rFonts w:asciiTheme="minorHAnsi" w:hAnsiTheme="minorHAnsi" w:cstheme="minorHAnsi"/>
          <w:color w:val="000000"/>
          <w:szCs w:val="24"/>
        </w:rPr>
        <w:t xml:space="preserve"> ustawy, dotyczących orzeczenia zakazu ubiegania się o zamówienie publiczne tytułem środka zapobiegawczego,</w:t>
      </w:r>
    </w:p>
    <w:p w14:paraId="4213DF96" w14:textId="77777777" w:rsidR="00A05F20" w:rsidRPr="00A05F20" w:rsidRDefault="00A05F20" w:rsidP="00A05F20">
      <w:pPr>
        <w:pStyle w:val="pkt"/>
        <w:widowControl w:val="0"/>
        <w:numPr>
          <w:ilvl w:val="0"/>
          <w:numId w:val="1"/>
        </w:numPr>
        <w:suppressAutoHyphens/>
        <w:autoSpaceDN w:val="0"/>
        <w:spacing w:line="100" w:lineRule="atLeast"/>
        <w:ind w:left="1701" w:hanging="295"/>
        <w:textAlignment w:val="baseline"/>
        <w:rPr>
          <w:rFonts w:asciiTheme="minorHAnsi" w:hAnsiTheme="minorHAnsi" w:cstheme="minorHAnsi"/>
        </w:rPr>
      </w:pPr>
      <w:hyperlink w:anchor="/document/17337528?unitId=art(108)ust(1)pkt(5)&amp;cm=DOCUMENT" w:history="1">
        <w:r w:rsidRPr="00A05F20">
          <w:rPr>
            <w:rFonts w:asciiTheme="minorHAnsi" w:hAnsiTheme="minorHAnsi" w:cstheme="minorHAnsi"/>
            <w:color w:val="000000"/>
            <w:szCs w:val="24"/>
          </w:rPr>
          <w:t>art. 108 ust. 1 pkt 5</w:t>
        </w:r>
      </w:hyperlink>
      <w:r w:rsidRPr="00A05F20">
        <w:rPr>
          <w:rFonts w:asciiTheme="minorHAnsi" w:hAnsiTheme="minorHAnsi" w:cstheme="minorHAnsi"/>
          <w:color w:val="000000"/>
          <w:szCs w:val="24"/>
        </w:rPr>
        <w:t xml:space="preserve"> ustawy, dotyczących zawarcia z innymi wykonawcami porozumienia mającego na celu zakłócenie konkurencji,</w:t>
      </w:r>
    </w:p>
    <w:p w14:paraId="0F755FA7" w14:textId="77777777" w:rsidR="00A05F20" w:rsidRPr="00A05F20" w:rsidRDefault="00A05F20" w:rsidP="00A05F20">
      <w:pPr>
        <w:pStyle w:val="pkt"/>
        <w:widowControl w:val="0"/>
        <w:numPr>
          <w:ilvl w:val="0"/>
          <w:numId w:val="1"/>
        </w:numPr>
        <w:suppressAutoHyphens/>
        <w:autoSpaceDN w:val="0"/>
        <w:spacing w:line="100" w:lineRule="atLeast"/>
        <w:ind w:left="1701" w:hanging="295"/>
        <w:textAlignment w:val="baseline"/>
        <w:rPr>
          <w:rFonts w:asciiTheme="minorHAnsi" w:hAnsiTheme="minorHAnsi" w:cstheme="minorHAnsi"/>
        </w:rPr>
      </w:pPr>
      <w:hyperlink w:anchor="/document/17337528?unitId=art(108)ust(1)pkt(6)&amp;cm=DOCUMENT" w:history="1">
        <w:r w:rsidRPr="00A05F20">
          <w:rPr>
            <w:rFonts w:asciiTheme="minorHAnsi" w:hAnsiTheme="minorHAnsi" w:cstheme="minorHAnsi"/>
            <w:color w:val="000000"/>
            <w:szCs w:val="24"/>
          </w:rPr>
          <w:t>art. 108 ust. 1 pkt 6</w:t>
        </w:r>
      </w:hyperlink>
      <w:r w:rsidRPr="00A05F20">
        <w:rPr>
          <w:rFonts w:asciiTheme="minorHAnsi" w:hAnsiTheme="minorHAnsi" w:cstheme="minorHAnsi"/>
          <w:color w:val="000000"/>
          <w:szCs w:val="24"/>
        </w:rPr>
        <w:t xml:space="preserve"> ustawy.</w:t>
      </w:r>
    </w:p>
    <w:p w14:paraId="24E33B33" w14:textId="77777777" w:rsidR="00A05F20" w:rsidRPr="00A05F20" w:rsidRDefault="00A05F20" w:rsidP="00A05F20">
      <w:pPr>
        <w:jc w:val="both"/>
        <w:rPr>
          <w:rFonts w:asciiTheme="minorHAnsi" w:hAnsiTheme="minorHAnsi" w:cstheme="minorHAnsi"/>
          <w:b/>
        </w:rPr>
      </w:pPr>
    </w:p>
    <w:p w14:paraId="3C62C97A" w14:textId="77777777" w:rsidR="00A05F20" w:rsidRPr="00A05F20" w:rsidRDefault="00A05F20" w:rsidP="00A05F20">
      <w:pPr>
        <w:jc w:val="both"/>
        <w:rPr>
          <w:rFonts w:asciiTheme="minorHAnsi" w:hAnsiTheme="minorHAnsi" w:cstheme="minorHAnsi"/>
          <w:b/>
        </w:rPr>
      </w:pPr>
    </w:p>
    <w:p w14:paraId="34D81EC5" w14:textId="77777777" w:rsidR="00A05F20" w:rsidRPr="00A05F20" w:rsidRDefault="00A05F20" w:rsidP="00A05F20">
      <w:pPr>
        <w:jc w:val="both"/>
        <w:rPr>
          <w:rFonts w:asciiTheme="minorHAnsi" w:hAnsiTheme="minorHAnsi" w:cstheme="minorHAnsi"/>
          <w:b/>
        </w:rPr>
      </w:pPr>
    </w:p>
    <w:p w14:paraId="6221300D" w14:textId="77777777" w:rsidR="00A05F20" w:rsidRPr="00A05F20" w:rsidRDefault="00A05F20" w:rsidP="00A05F20">
      <w:pPr>
        <w:autoSpaceDE w:val="0"/>
        <w:autoSpaceDN w:val="0"/>
        <w:spacing w:before="120" w:after="120"/>
        <w:ind w:left="360"/>
        <w:jc w:val="both"/>
        <w:rPr>
          <w:rFonts w:asciiTheme="minorHAnsi" w:hAnsiTheme="minorHAnsi" w:cstheme="minorHAnsi"/>
          <w:b/>
          <w:i/>
        </w:rPr>
      </w:pPr>
      <w:r w:rsidRPr="00A05F20">
        <w:rPr>
          <w:rFonts w:asciiTheme="minorHAnsi" w:hAnsiTheme="minorHAnsi" w:cstheme="minorHAnsi"/>
          <w:b/>
          <w:i/>
        </w:rPr>
        <w:t>Podpis elektroniczny lub podpis zaufany albo podpis osobisty w postaci elektronicznej</w:t>
      </w:r>
    </w:p>
    <w:p w14:paraId="12F6C9B2" w14:textId="77777777" w:rsidR="00377D0D" w:rsidRPr="00A05F20" w:rsidRDefault="00377D0D" w:rsidP="00A05F20"/>
    <w:sectPr w:rsidR="00377D0D" w:rsidRPr="00A05F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75C76"/>
    <w:multiLevelType w:val="multilevel"/>
    <w:tmpl w:val="A37AFD80"/>
    <w:styleLink w:val="WWNum59"/>
    <w:lvl w:ilvl="0">
      <w:numFmt w:val="bullet"/>
      <w:lvlText w:val=""/>
      <w:lvlJc w:val="left"/>
      <w:pPr>
        <w:ind w:left="2594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3314" w:hanging="360"/>
      </w:pPr>
    </w:lvl>
    <w:lvl w:ilvl="2">
      <w:start w:val="1"/>
      <w:numFmt w:val="lowerRoman"/>
      <w:lvlText w:val="%1.%2.%3."/>
      <w:lvlJc w:val="right"/>
      <w:pPr>
        <w:ind w:left="4034" w:hanging="180"/>
      </w:pPr>
    </w:lvl>
    <w:lvl w:ilvl="3">
      <w:start w:val="1"/>
      <w:numFmt w:val="decimal"/>
      <w:lvlText w:val="%1.%2.%3.%4."/>
      <w:lvlJc w:val="left"/>
      <w:pPr>
        <w:ind w:left="4754" w:hanging="360"/>
      </w:pPr>
    </w:lvl>
    <w:lvl w:ilvl="4">
      <w:start w:val="1"/>
      <w:numFmt w:val="lowerLetter"/>
      <w:lvlText w:val="%1.%2.%3.%4.%5."/>
      <w:lvlJc w:val="left"/>
      <w:pPr>
        <w:ind w:left="5474" w:hanging="360"/>
      </w:pPr>
    </w:lvl>
    <w:lvl w:ilvl="5">
      <w:start w:val="1"/>
      <w:numFmt w:val="lowerRoman"/>
      <w:lvlText w:val="%1.%2.%3.%4.%5.%6."/>
      <w:lvlJc w:val="right"/>
      <w:pPr>
        <w:ind w:left="6194" w:hanging="180"/>
      </w:pPr>
    </w:lvl>
    <w:lvl w:ilvl="6">
      <w:start w:val="1"/>
      <w:numFmt w:val="decimal"/>
      <w:lvlText w:val="%1.%2.%3.%4.%5.%6.%7."/>
      <w:lvlJc w:val="left"/>
      <w:pPr>
        <w:ind w:left="6914" w:hanging="360"/>
      </w:pPr>
    </w:lvl>
    <w:lvl w:ilvl="7">
      <w:start w:val="1"/>
      <w:numFmt w:val="lowerLetter"/>
      <w:lvlText w:val="%1.%2.%3.%4.%5.%6.%7.%8."/>
      <w:lvlJc w:val="left"/>
      <w:pPr>
        <w:ind w:left="7634" w:hanging="360"/>
      </w:pPr>
    </w:lvl>
    <w:lvl w:ilvl="8">
      <w:start w:val="1"/>
      <w:numFmt w:val="lowerRoman"/>
      <w:lvlText w:val="%1.%2.%3.%4.%5.%6.%7.%8.%9."/>
      <w:lvlJc w:val="right"/>
      <w:pPr>
        <w:ind w:left="8354" w:hanging="180"/>
      </w:pPr>
    </w:lvl>
  </w:abstractNum>
  <w:num w:numId="1" w16cid:durableId="20813205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E35"/>
    <w:rsid w:val="002A5F84"/>
    <w:rsid w:val="00377D0D"/>
    <w:rsid w:val="004E4E35"/>
    <w:rsid w:val="007766E5"/>
    <w:rsid w:val="00912ED7"/>
    <w:rsid w:val="00A05F20"/>
    <w:rsid w:val="00A60F25"/>
    <w:rsid w:val="00C1057C"/>
    <w:rsid w:val="00F67EFD"/>
    <w:rsid w:val="00FC3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92E37"/>
  <w15:chartTrackingRefBased/>
  <w15:docId w15:val="{ACC984A1-4EC4-4DC2-BE71-8E0839F0A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4E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4E4E35"/>
    <w:pPr>
      <w:spacing w:before="60" w:after="60"/>
      <w:ind w:left="851" w:hanging="295"/>
      <w:jc w:val="both"/>
    </w:pPr>
    <w:rPr>
      <w:szCs w:val="20"/>
    </w:rPr>
  </w:style>
  <w:style w:type="character" w:styleId="Pogrubienie">
    <w:name w:val="Strong"/>
    <w:basedOn w:val="Domylnaczcionkaakapitu"/>
    <w:uiPriority w:val="22"/>
    <w:qFormat/>
    <w:rsid w:val="004E4E35"/>
    <w:rPr>
      <w:b/>
      <w:bCs/>
    </w:rPr>
  </w:style>
  <w:style w:type="numbering" w:customStyle="1" w:styleId="WWNum59">
    <w:name w:val="WWNum59"/>
    <w:basedOn w:val="Bezlisty"/>
    <w:rsid w:val="004E4E35"/>
    <w:pPr>
      <w:numPr>
        <w:numId w:val="1"/>
      </w:numPr>
    </w:pPr>
  </w:style>
  <w:style w:type="character" w:customStyle="1" w:styleId="markedcontent">
    <w:name w:val="markedcontent"/>
    <w:basedOn w:val="Domylnaczcionkaakapitu"/>
    <w:rsid w:val="004E4E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216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</dc:creator>
  <cp:keywords/>
  <dc:description/>
  <cp:lastModifiedBy>Anastazja Dzbik</cp:lastModifiedBy>
  <cp:revision>6</cp:revision>
  <dcterms:created xsi:type="dcterms:W3CDTF">2023-02-16T08:39:00Z</dcterms:created>
  <dcterms:modified xsi:type="dcterms:W3CDTF">2026-04-21T11:09:00Z</dcterms:modified>
</cp:coreProperties>
</file>